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รายงานผลการติดตามและประเมินผลแผนพัฒนาสามปี (พ.ศ.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2556 - 2558)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 xml:space="preserve">ครั้งที่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ประจำปีงบประมาณ พ.ศ.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2556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************************************************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ความนำ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รัฐธรรมนูญแห่งราชอาณาจักรไทย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พุทธศักราช 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2550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มาตรา 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287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วรรค 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3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บัญญัติให้องค์กรปกครองส่วนท้องถิ่น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ต้องรายงานผลการดำเนินงานต่อประชาชนในเรื่องการจัดทำงบประมาณ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การใช้จ่าย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และการดำเนินงานในรอบปี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เพื่อให้ประชาชนมีส่วนร่วมในการตรวจสอบ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และกำกับการบริหารจัดการองค์กร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ปกครองส่วนท้องถิ่น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ประกอบกับระเบียบกระทรวงมหาดไทยว่าด้วยการจัดทำแผนพัฒนาขององค์กรปกครองส่วนท้องถิ่น พ.ศ.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2548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ข้อ 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30 (5)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กำหนดให้ผู้บริหารองค์กรปกครองส่วนท้องถิ่นเสนอผลการติดตามและประเมินผลแผนพัฒนา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ต่อสภาท้องถิ่น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คณะกรรมการพัฒนาท้องถิ่น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และประกาศผลการติดตามและประเมินผลแผนพัฒนาให้ประชาชนทราบโดยทั่วกัน อย่างน้อยปีละหนึ่งครั้ง ภายในเดือนธันวาคมของทุกปี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วัตถุประสงค์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2.1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เพื่อให้เป็นไปตามรัฐธรรมนูญแห่งราชอาณาจักรไทย พุทธศักราช 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2550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และระเบียบกระทรวงมหาดไทย</w:t>
      </w:r>
      <w:proofErr w:type="gramStart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ว่าด้วยการจัดทำแผนพัฒนาขององค์กรปกครองส่วนท้องถิ่น</w:t>
      </w:r>
      <w:proofErr w:type="gramEnd"/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 พ.ศ.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>2548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2.2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เพื่อประเมินว่ามีการนำแผนพัฒนาสามปี</w:t>
      </w:r>
      <w:proofErr w:type="gramStart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ไปปฏิบัติมากน้อยเพียงใด</w:t>
      </w:r>
      <w:proofErr w:type="gramEnd"/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2.3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เพื่อเป็นข้อมูลสำหรับเป็นสมมุติฐานในการจัดทำแผนพัฒนาสามปีฉบับต่อไป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2.4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เพื่อเป็นข้อมูลประกอบการตัดสินใจสำหรับผู้บริหารในการบริหารจัดการท้องถิ่น</w:t>
      </w:r>
      <w:proofErr w:type="gramStart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ให้มีประสิทธิภาพมากขึ้น</w:t>
      </w:r>
      <w:proofErr w:type="gramEnd"/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วิสัยทัศน์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องค์การบริหารส่วนตำบลเขาวงกต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ได้ดำเนินการจัดทำแผนพัฒนาสามปี (พ.ศ.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2556 - 2558)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ตามแนวทางและรูปแบบที่กรมส่งเสริมการปกครองท้องถิ่นกำหนด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โดยมีความสอดคล้องกับแผนพัฒนาเศรษฐกิจและสังคมแห่งชาติ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นโยบายของรัฐบาล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กรอบยุทธศาสตร์การพัฒนาจังหวัด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แผนยุทธศาสตร์การพัฒนาขององค์การบริหารส่วนตำบลเขาวงกต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นโยบายของผู้บริหารท้องถิ่น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รวมถึงปัญหาและความต้องการของประชาชนในตำบลเขาวงกต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โดยองค์การบริหารส่วนตำบลเขาวงกต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ได้กำหนดวิสัยทัศน์การพัฒนาตำบล ไว้ดังนี้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"...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เป็นองค์กรที่มุ่งพัฒนาประชาชน ให้สามารถดำรงชีพได้อย่างยั่งยืน..."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ยุทธศาสตร์ และแนวทางการพัฒนา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      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 xml:space="preserve">ยุทธศาสตร์ที่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1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การพัฒนาด้านโครงสร้างพื้นฐาน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                1.1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การพัฒนาเส้นทางคมนาคม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1.2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การพัฒนาแหล่งน้ำ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1.3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การพัฒนาสาธารณูปโภค</w:t>
      </w:r>
      <w:proofErr w:type="gramStart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และสาธารณูปการ</w:t>
      </w:r>
      <w:proofErr w:type="gramEnd"/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                     -2-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lastRenderedPageBreak/>
        <w:t> 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      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 xml:space="preserve">ยุทธศาสตร์ที่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2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การพัฒนาด้านสังคมให้เข้มแข็ง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                2.1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การส่งเสริมอาชีพ</w:t>
      </w:r>
      <w:proofErr w:type="gramStart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การตลาด</w:t>
      </w:r>
      <w:proofErr w:type="gramEnd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และเศรษฐกิจ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2.2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การป้องกันและแก้ไขปัญหายาเสพติด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2.3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การสนับสนุนด้านความปลอดภัยในชีวิตและทรัพย์สิน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      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 xml:space="preserve">ยุทธศาสตร์ที่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3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การพัฒนาด้านคุณภาพชีวิต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3.1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การพัฒนาการศึกษา</w:t>
      </w:r>
      <w:proofErr w:type="gramStart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ศาสนา</w:t>
      </w:r>
      <w:proofErr w:type="gramEnd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กีฬา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นันทนาการ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และวัฒนธรรม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3.2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การส่งเสริมด้านสาธารณสุข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3.3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การพัฒนาคุณภาพชีวิตเด็ก</w:t>
      </w:r>
      <w:proofErr w:type="gramStart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เยาวชน</w:t>
      </w:r>
      <w:proofErr w:type="gramEnd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สตรี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ผู้สูงอายุ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ผู้พิการ ผู้ติดเชื้อเอดส์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ผู้ยากไร้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และผู้ด้อยโอกาส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      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ยุทธศาสตร์ที่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4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การพัฒนาด้านการเกษตร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การท่องเที่ยว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และสิ่งแวดล้อม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4.1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การส่งเสริมการเกษตร</w:t>
      </w:r>
      <w:proofErr w:type="gramStart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และเศรษฐกิจพอเพียง</w:t>
      </w:r>
      <w:proofErr w:type="gramEnd"/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           4.2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การส่งเสริมการท่องเที่ยว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4.3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การอนุรักษ์และฟื้นฟูทรัพยากรธรรมชาติและสิ่งแวดล้อม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      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ยุทธศาสตร์ที่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5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การพัฒนาด้านการเมือง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การปกครอง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และการบริหารจัดการองค์กร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5.1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การพัฒนาการเมือง</w:t>
      </w:r>
      <w:proofErr w:type="gramStart"/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การปกครอง</w:t>
      </w:r>
      <w:proofErr w:type="gramEnd"/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5.2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การส่งเสริมการมีส่วนร่วมในการพัฒนาท้องถิ่น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 5.3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การบริหารจัดการองค์กร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5.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ผลการดำเนินการ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 5.1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>ตารางเปรียบเทียบจำนวนแผนงาน/ โครงการและงบประมาณในแผนพัฒนาสามปี (พ.ศ.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>2556-2558)</w:t>
      </w:r>
    </w:p>
    <w:p w:rsidR="00B45428" w:rsidRPr="00B45428" w:rsidRDefault="00B45428" w:rsidP="00B45428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กับจำนวนแผนงาน / โครงการที่ดำเนินการจริง ระหว่างเดือนตุลาคม 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 xml:space="preserve">2555 - </w:t>
      </w:r>
      <w:r w:rsidRPr="00B45428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พฤษภาคม </w:t>
      </w:r>
      <w:r w:rsidRPr="00B45428">
        <w:rPr>
          <w:rFonts w:ascii="Tahoma" w:eastAsia="Times New Roman" w:hAnsi="Tahoma" w:cs="Tahoma"/>
          <w:color w:val="000000"/>
          <w:sz w:val="18"/>
          <w:szCs w:val="18"/>
        </w:rPr>
        <w:t>2556</w:t>
      </w:r>
    </w:p>
    <w:tbl>
      <w:tblPr>
        <w:tblW w:w="103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1274"/>
        <w:gridCol w:w="1304"/>
        <w:gridCol w:w="838"/>
        <w:gridCol w:w="1364"/>
        <w:gridCol w:w="1319"/>
        <w:gridCol w:w="854"/>
      </w:tblGrid>
      <w:tr w:rsidR="00B45428" w:rsidRPr="00B45428" w:rsidTr="00B45428">
        <w:trPr>
          <w:tblCellSpacing w:w="0" w:type="dxa"/>
        </w:trPr>
        <w:tc>
          <w:tcPr>
            <w:tcW w:w="34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ยุทธศาสตร์</w:t>
            </w:r>
          </w:p>
        </w:tc>
        <w:tc>
          <w:tcPr>
            <w:tcW w:w="2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ร้อยละ</w:t>
            </w:r>
          </w:p>
        </w:tc>
        <w:tc>
          <w:tcPr>
            <w:tcW w:w="2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จำนวนงบประมาณ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ร้อยละ</w:t>
            </w:r>
          </w:p>
        </w:tc>
      </w:tr>
      <w:tr w:rsidR="00B45428" w:rsidRPr="00B45428" w:rsidTr="00B454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ในแผนพัฒนา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ที่ดำเนินการ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ในแผนพัฒนา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ที่ดำเนินการ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  <w:tr w:rsidR="00B45428" w:rsidRPr="00B45428" w:rsidTr="00B45428">
        <w:trPr>
          <w:tblCellSpacing w:w="0" w:type="dxa"/>
        </w:trPr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1.</w:t>
            </w: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การพัฒนาด้านโครงสร้างพื้นฐาน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24,001,514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0</w:t>
            </w:r>
          </w:p>
        </w:tc>
      </w:tr>
      <w:tr w:rsidR="00B45428" w:rsidRPr="00B45428" w:rsidTr="00B45428">
        <w:trPr>
          <w:tblCellSpacing w:w="0" w:type="dxa"/>
        </w:trPr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2.</w:t>
            </w: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การพัฒนาด้านสังคมให้เข็มแข็ง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499,000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77,750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15.58</w:t>
            </w:r>
          </w:p>
        </w:tc>
      </w:tr>
      <w:tr w:rsidR="00B45428" w:rsidRPr="00B45428" w:rsidTr="00B45428">
        <w:trPr>
          <w:tblCellSpacing w:w="0" w:type="dxa"/>
        </w:trPr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3.</w:t>
            </w: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การพัฒนาด้านคุณภาพชีวิต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1,520,200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1,043,600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68.65</w:t>
            </w:r>
          </w:p>
        </w:tc>
      </w:tr>
      <w:tr w:rsidR="00B45428" w:rsidRPr="00B45428" w:rsidTr="00B45428">
        <w:trPr>
          <w:tblCellSpacing w:w="0" w:type="dxa"/>
        </w:trPr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4.</w:t>
            </w: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การพัฒนาด้านการเกษตร การท่องเที่ยวและสิ่งแวดล้อม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40,000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0</w:t>
            </w:r>
          </w:p>
        </w:tc>
      </w:tr>
      <w:tr w:rsidR="00B45428" w:rsidRPr="00B45428" w:rsidTr="00B45428">
        <w:trPr>
          <w:tblCellSpacing w:w="0" w:type="dxa"/>
        </w:trPr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5.</w:t>
            </w: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การพัฒนาด้านการเมืองการปกครองและการบริหารจัดการองค์กร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1,175,000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4,765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0.41</w:t>
            </w:r>
          </w:p>
        </w:tc>
      </w:tr>
      <w:tr w:rsidR="00B45428" w:rsidRPr="00B45428" w:rsidTr="00B45428">
        <w:trPr>
          <w:tblCellSpacing w:w="0" w:type="dxa"/>
        </w:trPr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>27,235,714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>1,126,115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45428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>4.13</w:t>
            </w:r>
          </w:p>
        </w:tc>
      </w:tr>
    </w:tbl>
    <w:p w:rsidR="00B45428" w:rsidRPr="00B45428" w:rsidRDefault="00B45428" w:rsidP="00B4542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lastRenderedPageBreak/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รายงานผลการติดตามและประเมินแผนพัฒนา ครั้งที่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1/2556</w:t>
      </w:r>
    </w:p>
    <w:p w:rsidR="00B45428" w:rsidRPr="00B45428" w:rsidRDefault="00B45428" w:rsidP="00B4542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ที่ดำเนินการแล้วตามข้อบัญญัติงบประมาณรายจ่ายประจำปีงบประมาณ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2556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ยุทธศาสตร์ที่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1 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การพัฒนาด้านโครงสร้างพื้นฐาน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                   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จำนวน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 - 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โครงการ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ยุทธศาสตร์ที่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2 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การพัฒนาด้านสังคมให้เข็มแข็ง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                    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จำนวน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4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โครงการ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ยุทธศาสตร์ที่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3 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การพัฒนาด้านคุณภาพชีวิต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                        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จำนวน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10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โครงการ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ยุทธศาสตร์ที่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4 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การพัฒนาด้านการเกษตร การท่องเที่ยว และสิ่งแวดล้อม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จำนวน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-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โครงการ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ยุทธศาสตร์ที่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5 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การพัฒนาด้านการเมือง การปกครอง และการบริหารจัดการองค์กร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จำนวน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 2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โครงการ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รวมโครงการที่ดำเนินการแล้วทั้งสิ้น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จำนวน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16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โครงการ</w:t>
      </w:r>
    </w:p>
    <w:p w:rsidR="00B45428" w:rsidRPr="00B45428" w:rsidRDefault="00B45428" w:rsidP="00B4542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tbl>
      <w:tblPr>
        <w:tblW w:w="975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B45428" w:rsidRPr="00B45428" w:rsidTr="00B454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45428">
              <w:rPr>
                <w:rFonts w:ascii="Angsana New" w:eastAsia="Times New Roman" w:hAnsi="Angsana New" w:cs="Angsana New"/>
                <w:b/>
                <w:bCs/>
                <w:sz w:val="28"/>
                <w:cs/>
              </w:rPr>
              <w:t>รายงานโครงการที่เบิกจ่าย ปี</w:t>
            </w:r>
            <w:r w:rsidRPr="00B45428">
              <w:rPr>
                <w:rFonts w:ascii="Angsana New" w:eastAsia="Times New Roman" w:hAnsi="Angsana New" w:cs="Angsana New"/>
                <w:b/>
                <w:bCs/>
                <w:sz w:val="28"/>
              </w:rPr>
              <w:t> 2556</w:t>
            </w:r>
            <w:r w:rsidRPr="00B45428">
              <w:rPr>
                <w:rFonts w:ascii="Angsana New" w:eastAsia="Times New Roman" w:hAnsi="Angsana New" w:cs="Angsana New"/>
                <w:b/>
                <w:bCs/>
                <w:sz w:val="28"/>
              </w:rPr>
              <w:br/>
            </w:r>
            <w:proofErr w:type="spellStart"/>
            <w:r w:rsidRPr="00B45428">
              <w:rPr>
                <w:rFonts w:ascii="Angsana New" w:eastAsia="Times New Roman" w:hAnsi="Angsana New" w:cs="Angsana New"/>
                <w:b/>
                <w:bCs/>
                <w:sz w:val="28"/>
                <w:cs/>
              </w:rPr>
              <w:t>อบต</w:t>
            </w:r>
            <w:proofErr w:type="spellEnd"/>
            <w:r w:rsidRPr="00B45428">
              <w:rPr>
                <w:rFonts w:ascii="Angsana New" w:eastAsia="Times New Roman" w:hAnsi="Angsana New" w:cs="Angsana New"/>
                <w:b/>
                <w:bCs/>
                <w:sz w:val="28"/>
                <w:cs/>
              </w:rPr>
              <w:t>.เขาวงกต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5"/>
              <w:gridCol w:w="1161"/>
              <w:gridCol w:w="1935"/>
              <w:gridCol w:w="1451"/>
              <w:gridCol w:w="1451"/>
              <w:gridCol w:w="1451"/>
            </w:tblGrid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proofErr w:type="spellStart"/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อบต</w:t>
                  </w:r>
                  <w:proofErr w:type="spellEnd"/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.เขาวงกต อ.แก่งหางแมว จ.จันทบุรี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ชื่อโครงการ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เปอร์เซ็นต์</w:t>
                  </w: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</w:rPr>
                    <w:br/>
                  </w: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การดำเนินการ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ชื่อคู่สัญญา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ระยะเวลา</w:t>
                  </w: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</w:rPr>
                    <w:br/>
                  </w: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การดำเนินการ</w:t>
                  </w: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</w:rPr>
                    <w:br/>
                    <w:t>(</w:t>
                  </w: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วัน)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วงเงินตามสัญญา</w:t>
                  </w: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</w:rPr>
                    <w:br/>
                    <w:t>(</w:t>
                  </w: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บาท)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เบิกจ่าย</w:t>
                  </w: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</w:rPr>
                    <w:br/>
                    <w:t>(</w:t>
                  </w: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บาท)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ด้านพัฒนาสังคมให้เข้มแข็ง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1.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อกร้านเพื่อเผยแพร่ผลิตภัณฑ์สินค้าพื้นเมืองในงานวันสมเด็จพระเจ้าตากสินรำลึกและงานกาชาดจังหวัดจันทบุรี (ที่ทำการปกครองอำเภอแก่งหางแมว)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2.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โครงการส่งเสริมอาชีพเยาวชน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1,250.00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1,250.00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 3/2556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1,250.00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1,250.00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 4/2556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450.00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 4/2556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5,600.00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5,600.00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5 1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 xml:space="preserve">3.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โครงการลดอุบัติเหตุบนถนนช่วยเทศกาลวันขึ้นปีใหม่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11/2556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 11/2556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1,200.00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 12/2556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1,400.00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1,400.00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4 1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4.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โครงการลดอุบัติเหตุบนถนนช่วงเทศกาลวันสงกรานต์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24/2556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1,200.00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 25/2556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 36/2556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1,400.00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1,400.00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 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ด้านคุณภาพชีวิต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5.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โครงการอาหารกลางวันโรงเรียน (</w:t>
                  </w:r>
                  <w:proofErr w:type="spellStart"/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ร.ร</w:t>
                  </w:r>
                  <w:proofErr w:type="spellEnd"/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.บ้านหนองเจ๊กสร้อย)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475,800.00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475,800.00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6.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โครงการแข่งขันกีฬานักเรียนต้านยาเสพติด (</w:t>
                  </w:r>
                  <w:proofErr w:type="spellStart"/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ร.ร</w:t>
                  </w:r>
                  <w:proofErr w:type="spellEnd"/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.บ้านหนองเจ๊กสร้อย)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7.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โครงการงานแสดงศักยภาพนักเรียน"ศิลปหัตถกรรม ประจำปีการศึกษา" (</w:t>
                  </w:r>
                  <w:proofErr w:type="spellStart"/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ร.ร</w:t>
                  </w:r>
                  <w:proofErr w:type="spellEnd"/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.บ้านหนองเจ๊กสร้อย)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8.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โครงการการบริหารโภชนาการ (</w:t>
                  </w:r>
                  <w:proofErr w:type="spellStart"/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ร.ร</w:t>
                  </w:r>
                  <w:proofErr w:type="spellEnd"/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.วัดเขาวงกตฯ)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343,200.00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343,200.00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9.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โครงการรักษ์ดนตรีไทย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01/2556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12,000.00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 37/2556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 38/2556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6,000.00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 39/2556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10.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โครงการประเพณีพื้นบ้านแห่องค์พระ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29/2556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18,000.00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 32/2556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3 302556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6,000.00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 31/2556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 xml:space="preserve">11.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โครงการวันกตัญญูผู้สูงอายุ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26/2556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3,600.00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3,600.00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 27/2556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 28/2556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 33/2556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17,500.00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17,500.00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 21/2556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2,700.00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6 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12.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โครงการป้องกันโรคพิษสุนัขบ้า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 18/2556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39,800.00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39,800.00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13.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โครงการจ้างนักเรียน/นักศึกษา ทำงานช่วงปิดภาคเรียน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1/2556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40,000.00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14.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โครงการพัฒนาศักยภาพผู้สูงอายุ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2/2556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 6/2556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308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14,000.00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ด้านการเมือง การปกครอง และการบริหารจัดการองค์กร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15.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โครงการทบทวนแผนชุมชน และประชาคมตำบล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17/2556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515.00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515.00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 17/2556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3 18/2556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1,750.00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1,750.00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 xml:space="preserve">16. </w:t>
                  </w:r>
                  <w:r w:rsidRPr="00B45428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โครงการจัดหางานรัฐพิธีวันปิยมหาราชฯ (ที่ทำการปกครองอำเภอแก่งหางแมว)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1 1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sz w:val="28"/>
                    </w:rPr>
                    <w:t>2,000.00</w:t>
                  </w:r>
                </w:p>
              </w:tc>
            </w:tr>
            <w:tr w:rsidR="00B45428" w:rsidRPr="00B45428">
              <w:trPr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</w:rPr>
                    <w:t>1,126,115.00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5428" w:rsidRPr="00B45428" w:rsidRDefault="00B45428" w:rsidP="00B4542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B45428">
                    <w:rPr>
                      <w:rFonts w:ascii="Angsana New" w:eastAsia="Times New Roman" w:hAnsi="Angsana New" w:cs="Angsana New"/>
                      <w:b/>
                      <w:bCs/>
                      <w:sz w:val="28"/>
                    </w:rPr>
                    <w:t>1,118,115.00</w:t>
                  </w:r>
                </w:p>
              </w:tc>
            </w:tr>
          </w:tbl>
          <w:p w:rsidR="00B45428" w:rsidRPr="00B45428" w:rsidRDefault="00B45428" w:rsidP="00B4542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B45428" w:rsidRPr="00B45428" w:rsidTr="00B454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428" w:rsidRPr="00B45428" w:rsidRDefault="00B45428" w:rsidP="00B45428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45428">
              <w:rPr>
                <w:rFonts w:ascii="Angsana New" w:eastAsia="Times New Roman" w:hAnsi="Angsana New" w:cs="Angsana New"/>
                <w:b/>
                <w:bCs/>
                <w:sz w:val="28"/>
              </w:rPr>
              <w:lastRenderedPageBreak/>
              <w:t> </w:t>
            </w:r>
          </w:p>
        </w:tc>
      </w:tr>
      <w:tr w:rsidR="00B45428" w:rsidRPr="00B45428" w:rsidTr="00B454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428" w:rsidRPr="00B45428" w:rsidRDefault="00B45428" w:rsidP="00B4542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</w:tbl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5.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ความเห็นคณะกรรมการติดตามและประเมินผลแผนฯ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        5.1</w:t>
      </w:r>
      <w:proofErr w:type="gram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การตั้งงบประมาณ</w:t>
      </w:r>
      <w:proofErr w:type="gramEnd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ชื่อโครงการ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ควรเป็นชื่อเดียวกันกับที่ระบุในแผนพัฒนาสามปี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 5.2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การเพิ่มเติมแผนพัฒนา ควรเพิ่มเติมเฉพาะโครงการที่เร่งด่วน จำเป็นเท่านั้น หากโครงการที่มีความจำเป็นน้อยให้บรรจุในแผนพัฒนาปีถัดไป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 5.3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ในปีงบประมาณ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2557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ควรนำโครงการจากแผนชุมชนที่จะดำเนินการจริงเพียง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1-3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โครงการ มาบรรจุในแผนพัฒนาสามปี (พ.ศ.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2557-2559)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ช่องปีงบประมาณ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2557 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ส่วนโครงการอื่นๆ ให้บรรจุในช่องปีงบประมาณ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2558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และ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2559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จากนั้นในปีงบประมาณ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2558 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ก็ควรนำโครงการจากช่องปีงบประมาณ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2558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ที่บรรจุในแผนพัฒนาสามปี (พ.ศ.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2557-2559)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มาบรรจุตามลำดับ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lastRenderedPageBreak/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br w:type="textWrapping" w:clear="all"/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บันทึกข้อความ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ส่วนราชการ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สำนักงานปลัดองค์การบริหารส่วนตำบลเขาวงกต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โทร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 0-3949-0049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ที่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จบ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 74901/                                                         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วันที่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31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พฤษภาคม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 2556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เรื่อง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รายงานการติดตามและประเมินผลแผนพัฒนา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ครั้งที่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 1/2556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เรียน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ประธานสภาองค์การบริหารส่วนตำบลเขาวงกต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              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ด้วยคณะกรรมการติดตามและประเมินผลแผนพัฒนาองค์การบริหารส่วนตำบลเขาวงกต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ได้รายงานผลการติดตามและประเมินผลแผนพัฒนาสามปี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ครั้งที่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1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ระหว่างเดือนตุลาคม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2555-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เดือนพฤษภาคม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2556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เสร็จเรียบร้อยแล้ว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เพื่อให้การปฏิบัติหน้าที่เป็นไปตามระเบียบกระทรวงมหาดไทย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ว่าด้วยการจัดทำแผนพัฒนาขององค์กรปกครองส่วนท้องถิ่น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พ.ศ.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2548 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ข้อ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29(3)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นั้น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องค์การบริหารส่วนตำบลเขาวงกต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ได้ส่งประกาศผลการติดตามและประเมินผลแผนพัฒนา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 xml:space="preserve">ครั้งที่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1/2556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มาพร้อมนี้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จึงเรียนมาเพื่อโปรดทราบ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(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นายสุทัศน์</w:t>
      </w:r>
      <w:proofErr w:type="gram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proofErr w:type="spell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เสาวโร</w:t>
      </w:r>
      <w:proofErr w:type="spellEnd"/>
      <w:proofErr w:type="gramEnd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)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นายกองค์การบริหารส่วนตำบลเขาวงกต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</w:rPr>
        <w:t>-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  <w:cs/>
        </w:rPr>
        <w:t>ทราบ</w:t>
      </w:r>
      <w:proofErr w:type="gramStart"/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  <w:cs/>
        </w:rPr>
        <w:t>นำเข้าประชาสัมพันธ์ในการประชุมสมัยสามัญ</w:t>
      </w:r>
      <w:proofErr w:type="gramEnd"/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  <w:cs/>
        </w:rPr>
        <w:t>สมัยที่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</w:rPr>
        <w:t xml:space="preserve">  2  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  <w:cs/>
        </w:rPr>
        <w:t>ครั้งที่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</w:rPr>
        <w:t xml:space="preserve">  1  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  <w:cs/>
        </w:rPr>
        <w:t>ประจำปี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</w:rPr>
        <w:t xml:space="preserve">  2556  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  <w:cs/>
        </w:rPr>
        <w:t>วันที่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</w:rPr>
        <w:t xml:space="preserve">  4  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  <w:cs/>
        </w:rPr>
        <w:t>มิถุนายน</w:t>
      </w:r>
      <w:r w:rsidRPr="00B45428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shd w:val="clear" w:color="auto" w:fill="FBC37B"/>
        </w:rPr>
        <w:t>  2556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lastRenderedPageBreak/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(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นายสมชาย</w:t>
      </w:r>
      <w:proofErr w:type="gram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อิศรนาเวศ</w:t>
      </w:r>
      <w:proofErr w:type="gramEnd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)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ประธานสภาองค์การบริหารส่วนตำบลเขาวงกต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ประธานกรรมการพัฒนาองค์การบริหารส่วนตำบลเขาวงกต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br w:type="textWrapping" w:clear="all"/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บันทึกข้อความ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ส่วนราชการ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สำนักงานปลัดองค์การบริหารส่วนตำบลเขาวงกต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โทร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 0-3949-0049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ที่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จบ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 74901/                                                         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วันที่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  29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พฤษภาคม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 2556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เรื่อง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รายงานการติดตามและประเมินผลแผนพัฒนา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ครั้งที่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 1/2556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เรียน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นายกองค์การบริหารส่วนตำบลเขาวงกต/ประธานคณะกรรมการพัฒนา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proofErr w:type="spell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อบต</w:t>
      </w:r>
      <w:proofErr w:type="spellEnd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.เขาวงกต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                 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ตามที่องค์การบริหารส่วนตำบลเขาวงกต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ได้มีคำสั่งแต่งตั้งคณะกรรมการติดตามและประเมินผลแผนพัฒนาองค์การบริหารส่วนตำบลเขาวงกต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เพื่อปฏิบัติหน้าที่ให้เป็นไปตามระเบียบกระทรวงมหาดไทย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ว่าด้วยการจัดทำแผนพัฒนาขององค์กรปกครองส่วนท้องถิ่น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พ.ศ.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2548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ข้อ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29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นั้น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คณะกรรมการติดตามและประเมินผลแผนพัฒนาองค์การบริหารส่วนตำบลเขาวงกต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ได้ดำเนินการติดตามและประเมินผลแผนพัฒนาของ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proofErr w:type="spell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อบต</w:t>
      </w:r>
      <w:proofErr w:type="spellEnd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.เขาวงกต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ครั้งที่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1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ระหว่างเดือนตุลาคม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2555 -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เดือนพฤษภาคม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2556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เสร็จเรียบร้อยแล้ว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รายละเอียดปรากฏตามประกาศที่แนบท้าย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มาพร้อมนี้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จึงเรียนมาเพื่อโปรดทราบ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(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นายสมชาย</w:t>
      </w:r>
      <w:proofErr w:type="gram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อิศรนาเวศ</w:t>
      </w:r>
      <w:proofErr w:type="gramEnd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)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lastRenderedPageBreak/>
        <w:t>ประธานกรรมการติดตามและประเมินผลแผนพัฒนาฯ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เรียน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นายกองค์การบริหารส่วนตำบลเขาวงกต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          -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เพื่อโปรดทราบ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          -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เห็นควรนำเสนอรายงานผลการติดตามแผนฯ</w:t>
      </w:r>
      <w:proofErr w:type="gram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ต่อสภา</w:t>
      </w:r>
      <w:proofErr w:type="gramEnd"/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และ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proofErr w:type="spell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คกก</w:t>
      </w:r>
      <w:proofErr w:type="spellEnd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.พัฒนาองค์การบริหารส่วนตำบลเขาวงกต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ตามระเบียบกระทรวงมหาดไทย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ว่าด้วยการจัดทำแผนฯ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ต่อไป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                                  (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นายสมเอก</w:t>
      </w:r>
      <w:proofErr w:type="gram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หอม</w:t>
      </w:r>
      <w:proofErr w:type="spell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เกษร</w:t>
      </w:r>
      <w:proofErr w:type="spellEnd"/>
      <w:proofErr w:type="gramEnd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)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              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กรรมการ/เลขานุการ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                     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คณะกรรมการติดตามและประเมินผลแผนพัฒนาฯ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         -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ทราบ</w:t>
      </w:r>
      <w:proofErr w:type="gram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ดำเนินการตามขั้นตอนต่อไป</w:t>
      </w:r>
      <w:proofErr w:type="gramEnd"/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 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>(</w:t>
      </w: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นายสุทัศน์</w:t>
      </w:r>
      <w:proofErr w:type="gram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  <w:t xml:space="preserve">  </w:t>
      </w:r>
      <w:proofErr w:type="spellStart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เสาวโร</w:t>
      </w:r>
      <w:proofErr w:type="spellEnd"/>
      <w:proofErr w:type="gramEnd"/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)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นายกองค์การบริหารส่วนตำบลเขาวงกต</w:t>
      </w:r>
    </w:p>
    <w:p w:rsidR="00B45428" w:rsidRPr="00B45428" w:rsidRDefault="00B45428" w:rsidP="00B45428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</w:rPr>
      </w:pPr>
      <w:r w:rsidRPr="00B45428">
        <w:rPr>
          <w:rFonts w:ascii="Tahoma" w:eastAsia="Times New Roman" w:hAnsi="Tahoma" w:cs="Tahoma"/>
          <w:b/>
          <w:bCs/>
          <w:color w:val="000000"/>
          <w:sz w:val="18"/>
          <w:szCs w:val="18"/>
          <w:shd w:val="clear" w:color="auto" w:fill="FBC37B"/>
          <w:cs/>
        </w:rPr>
        <w:t>ประธานกรรมการพัฒนาองค์การบริหารส่วนตำบลเขาวงกต</w:t>
      </w:r>
    </w:p>
    <w:p w:rsidR="00E12D0D" w:rsidRDefault="00E12D0D">
      <w:bookmarkStart w:id="0" w:name="_GoBack"/>
      <w:bookmarkEnd w:id="0"/>
    </w:p>
    <w:sectPr w:rsidR="00E12D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428"/>
    <w:rsid w:val="0012625D"/>
    <w:rsid w:val="00A15646"/>
    <w:rsid w:val="00B45428"/>
    <w:rsid w:val="00E1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542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B45428"/>
    <w:rPr>
      <w:b/>
      <w:bCs/>
    </w:rPr>
  </w:style>
  <w:style w:type="character" w:customStyle="1" w:styleId="apple-converted-space">
    <w:name w:val="apple-converted-space"/>
    <w:basedOn w:val="a0"/>
    <w:rsid w:val="00B45428"/>
  </w:style>
  <w:style w:type="character" w:styleId="a5">
    <w:name w:val="Emphasis"/>
    <w:basedOn w:val="a0"/>
    <w:uiPriority w:val="20"/>
    <w:qFormat/>
    <w:rsid w:val="00B4542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542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B45428"/>
    <w:rPr>
      <w:b/>
      <w:bCs/>
    </w:rPr>
  </w:style>
  <w:style w:type="character" w:customStyle="1" w:styleId="apple-converted-space">
    <w:name w:val="apple-converted-space"/>
    <w:basedOn w:val="a0"/>
    <w:rsid w:val="00B45428"/>
  </w:style>
  <w:style w:type="character" w:styleId="a5">
    <w:name w:val="Emphasis"/>
    <w:basedOn w:val="a0"/>
    <w:uiPriority w:val="20"/>
    <w:qFormat/>
    <w:rsid w:val="00B454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9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2016-01-04T06:09:00Z</dcterms:created>
  <dcterms:modified xsi:type="dcterms:W3CDTF">2016-01-04T06:09:00Z</dcterms:modified>
</cp:coreProperties>
</file>